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3D" w:rsidRPr="00A7207D" w:rsidRDefault="007D463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Pünkösdkor jött el a Szentlélek az apostolokra.</w:t>
      </w:r>
    </w:p>
    <w:p w:rsidR="007D463D" w:rsidRPr="00A7207D" w:rsidRDefault="007D463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Az evangélium jelentése örömhír.</w:t>
      </w:r>
    </w:p>
    <w:p w:rsidR="007D463D" w:rsidRPr="00A7207D" w:rsidRDefault="007D463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Az egyház születésének az ünnepe Pünkösd napja.</w:t>
      </w:r>
    </w:p>
    <w:p w:rsidR="007D463D" w:rsidRPr="00A7207D" w:rsidRDefault="007D463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A Szentlélek tűz és szélzúgás formájában jött el az apostolokra.</w:t>
      </w:r>
    </w:p>
    <w:p w:rsidR="007D463D" w:rsidRPr="00A7207D" w:rsidRDefault="007D463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Az evangélisták Máté, Márk, Jakab, János voltak.</w:t>
      </w:r>
    </w:p>
    <w:p w:rsidR="007D463D" w:rsidRPr="00A7207D" w:rsidRDefault="007D463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A Szentlélek egyesítette a Bábelkor keletkezett nyelvzavart.</w:t>
      </w:r>
    </w:p>
    <w:p w:rsidR="007D463D" w:rsidRPr="00A7207D" w:rsidRDefault="007D463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Az evangélisták 14-en voltak.</w:t>
      </w:r>
    </w:p>
    <w:p w:rsidR="007D463D" w:rsidRPr="00A7207D" w:rsidRDefault="007D463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Két evangélista apostol is volt.</w:t>
      </w:r>
    </w:p>
    <w:p w:rsidR="007D463D" w:rsidRPr="00A7207D" w:rsidRDefault="007D463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Az apostolok a Szentlélektől erőt kaptak az igehirdetésre.</w:t>
      </w:r>
    </w:p>
    <w:p w:rsidR="007D463D" w:rsidRPr="00A7207D" w:rsidRDefault="007D463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Az apostolok Jézus nevében képesek voltak csodát tenni is.</w:t>
      </w:r>
    </w:p>
    <w:p w:rsidR="007D463D" w:rsidRPr="00A7207D" w:rsidRDefault="007D463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Pétert a hívek imája szabadította ki a börtönből.</w:t>
      </w:r>
    </w:p>
    <w:p w:rsidR="007D463D" w:rsidRPr="00A7207D" w:rsidRDefault="007D463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Csodát bárki tehet.</w:t>
      </w:r>
    </w:p>
    <w:p w:rsidR="007D463D" w:rsidRPr="00A7207D" w:rsidRDefault="007D463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Isten angyalt küldött Péter megmentésére.</w:t>
      </w:r>
    </w:p>
    <w:p w:rsidR="007D463D" w:rsidRPr="00A7207D" w:rsidRDefault="00A7207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Az apostolok utódai a püspökök és a papok.</w:t>
      </w:r>
    </w:p>
    <w:p w:rsidR="00A7207D" w:rsidRPr="00A7207D" w:rsidRDefault="00A7207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A jelenlegi pápa II. János Pál.</w:t>
      </w:r>
    </w:p>
    <w:p w:rsidR="00A7207D" w:rsidRPr="00A7207D" w:rsidRDefault="00A7207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Az egyház láthatatlan vezetője Jézus.</w:t>
      </w:r>
    </w:p>
    <w:p w:rsidR="00A7207D" w:rsidRPr="00A7207D" w:rsidRDefault="00A7207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Az anyaszentegyház látható vezetője a mindenkori pápa.</w:t>
      </w:r>
    </w:p>
    <w:p w:rsidR="00A7207D" w:rsidRPr="00A7207D" w:rsidRDefault="00A7207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A helyi egyház vezetője a plébános.</w:t>
      </w:r>
    </w:p>
    <w:p w:rsidR="00A7207D" w:rsidRPr="00A7207D" w:rsidRDefault="00A7207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A pápa Rómából irányítja az egyházat.</w:t>
      </w:r>
    </w:p>
    <w:p w:rsidR="00A7207D" w:rsidRPr="00A7207D" w:rsidRDefault="00A7207D" w:rsidP="00A7207D">
      <w:pPr>
        <w:pStyle w:val="Listaszerbekezds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A7207D">
        <w:rPr>
          <w:rFonts w:ascii="Times New Roman" w:hAnsi="Times New Roman" w:cs="Times New Roman"/>
          <w:sz w:val="24"/>
          <w:szCs w:val="24"/>
        </w:rPr>
        <w:t>Az első pápa Péter apostol volt.</w:t>
      </w:r>
    </w:p>
    <w:p w:rsidR="00A7207D" w:rsidRDefault="00A7207D" w:rsidP="00A7207D">
      <w:pPr>
        <w:pStyle w:val="Listaszerbekezds"/>
      </w:pPr>
    </w:p>
    <w:sectPr w:rsidR="00A7207D" w:rsidSect="0047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440"/>
    <w:multiLevelType w:val="hybridMultilevel"/>
    <w:tmpl w:val="5000A65C"/>
    <w:lvl w:ilvl="0" w:tplc="DBE461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63D"/>
    <w:rsid w:val="00440F06"/>
    <w:rsid w:val="0047425A"/>
    <w:rsid w:val="007C3659"/>
    <w:rsid w:val="007D463D"/>
    <w:rsid w:val="00A7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42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763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3</cp:revision>
  <dcterms:created xsi:type="dcterms:W3CDTF">2016-10-13T14:44:00Z</dcterms:created>
  <dcterms:modified xsi:type="dcterms:W3CDTF">2016-10-13T14:54:00Z</dcterms:modified>
</cp:coreProperties>
</file>